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794"/>
        <w:gridCol w:w="3118"/>
        <w:gridCol w:w="3261"/>
      </w:tblGrid>
      <w:tr w:rsidR="006831C2" w:rsidRPr="006831C2" w:rsidTr="00B36EFC">
        <w:tc>
          <w:tcPr>
            <w:tcW w:w="3794" w:type="dxa"/>
          </w:tcPr>
          <w:p w:rsidR="006831C2" w:rsidRPr="006831C2" w:rsidRDefault="006831C2" w:rsidP="006831C2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831C2" w:rsidRPr="006831C2" w:rsidRDefault="006831C2" w:rsidP="00B36EFC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6831C2">
              <w:rPr>
                <w:rFonts w:asciiTheme="majorBidi" w:hAnsiTheme="majorBidi" w:cstheme="majorBidi"/>
                <w:sz w:val="28"/>
                <w:szCs w:val="28"/>
              </w:rPr>
              <w:t>Принято на заседании педагогического совета</w:t>
            </w:r>
          </w:p>
          <w:p w:rsidR="006831C2" w:rsidRPr="006831C2" w:rsidRDefault="006831C2" w:rsidP="006831C2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6831C2">
              <w:rPr>
                <w:rFonts w:asciiTheme="majorBidi" w:hAnsiTheme="majorBidi" w:cstheme="majorBidi"/>
                <w:sz w:val="28"/>
                <w:szCs w:val="28"/>
              </w:rPr>
              <w:t>(протокол от 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Pr="006831C2">
              <w:rPr>
                <w:rFonts w:asciiTheme="majorBidi" w:hAnsiTheme="majorBidi" w:cstheme="majorBidi"/>
                <w:sz w:val="28"/>
                <w:szCs w:val="28"/>
              </w:rPr>
              <w:t>.08.202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5</w:t>
            </w:r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 №1)</w:t>
            </w:r>
          </w:p>
          <w:p w:rsidR="006831C2" w:rsidRPr="006831C2" w:rsidRDefault="006831C2" w:rsidP="006831C2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831C2" w:rsidRPr="006831C2" w:rsidRDefault="006831C2" w:rsidP="006831C2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118" w:type="dxa"/>
          </w:tcPr>
          <w:p w:rsidR="006831C2" w:rsidRPr="006831C2" w:rsidRDefault="006831C2" w:rsidP="006831C2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3261" w:type="dxa"/>
          </w:tcPr>
          <w:p w:rsidR="006831C2" w:rsidRPr="006831C2" w:rsidRDefault="006831C2" w:rsidP="006831C2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831C2" w:rsidRPr="006831C2" w:rsidRDefault="006831C2" w:rsidP="006831C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6831C2">
              <w:rPr>
                <w:rFonts w:asciiTheme="majorBidi" w:hAnsiTheme="majorBidi" w:cstheme="majorBidi"/>
                <w:sz w:val="28"/>
                <w:szCs w:val="28"/>
              </w:rPr>
              <w:t>Утверждено приказом</w:t>
            </w:r>
          </w:p>
          <w:p w:rsidR="006831C2" w:rsidRPr="006831C2" w:rsidRDefault="006831C2" w:rsidP="006831C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6831C2">
              <w:rPr>
                <w:rFonts w:asciiTheme="majorBidi" w:hAnsiTheme="majorBidi" w:cstheme="majorBidi"/>
                <w:sz w:val="28"/>
                <w:szCs w:val="28"/>
              </w:rPr>
              <w:t>МОУ "Шатковская ОШ"</w:t>
            </w:r>
          </w:p>
          <w:p w:rsidR="006831C2" w:rsidRPr="006831C2" w:rsidRDefault="006831C2" w:rsidP="006831C2">
            <w:pPr>
              <w:jc w:val="right"/>
              <w:rPr>
                <w:rFonts w:asciiTheme="majorBidi" w:hAnsiTheme="majorBidi" w:cstheme="majorBidi"/>
                <w:sz w:val="28"/>
                <w:szCs w:val="28"/>
              </w:rPr>
            </w:pPr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От </w:t>
            </w: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.08.202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5</w:t>
            </w:r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 № </w:t>
            </w:r>
            <w:r w:rsidR="00B36EFC">
              <w:rPr>
                <w:rFonts w:asciiTheme="majorBidi" w:hAnsiTheme="majorBidi" w:cstheme="majorBidi"/>
                <w:sz w:val="28"/>
                <w:szCs w:val="28"/>
              </w:rPr>
              <w:t>55</w:t>
            </w:r>
            <w:r w:rsidRPr="006831C2">
              <w:rPr>
                <w:rFonts w:asciiTheme="majorBidi" w:hAnsiTheme="majorBidi" w:cstheme="majorBidi"/>
                <w:sz w:val="28"/>
                <w:szCs w:val="28"/>
              </w:rPr>
              <w:t>/</w:t>
            </w:r>
            <w:r w:rsidR="00C02328"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6831C2" w:rsidRPr="006831C2" w:rsidRDefault="006831C2" w:rsidP="006831C2">
            <w:pPr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6831C2" w:rsidRPr="006831C2" w:rsidRDefault="006831C2" w:rsidP="006831C2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</w:tr>
    </w:tbl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  <w:lang w:val="en-US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48"/>
          <w:szCs w:val="48"/>
        </w:rPr>
      </w:pPr>
      <w:r w:rsidRPr="006831C2">
        <w:rPr>
          <w:rFonts w:asciiTheme="majorBidi" w:hAnsiTheme="majorBidi" w:cstheme="majorBidi"/>
          <w:b/>
          <w:bCs/>
          <w:sz w:val="48"/>
          <w:szCs w:val="48"/>
        </w:rPr>
        <w:t>Учебный план</w:t>
      </w:r>
    </w:p>
    <w:p w:rsidR="006831C2" w:rsidRPr="006831C2" w:rsidRDefault="006831C2" w:rsidP="006831C2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48"/>
          <w:szCs w:val="48"/>
        </w:rPr>
      </w:pPr>
      <w:r w:rsidRPr="006831C2">
        <w:rPr>
          <w:rFonts w:asciiTheme="majorBidi" w:hAnsiTheme="majorBidi" w:cstheme="majorBidi"/>
          <w:b/>
          <w:bCs/>
          <w:sz w:val="48"/>
          <w:szCs w:val="48"/>
        </w:rPr>
        <w:t xml:space="preserve">начального общего образования </w:t>
      </w:r>
      <w:r w:rsidRPr="006831C2">
        <w:rPr>
          <w:rFonts w:asciiTheme="majorBidi" w:hAnsiTheme="majorBidi" w:cstheme="majorBidi"/>
          <w:b/>
          <w:bCs/>
          <w:sz w:val="48"/>
          <w:szCs w:val="48"/>
        </w:rPr>
        <w:br/>
        <w:t>муниципального общеобразовательного учреждения</w:t>
      </w:r>
    </w:p>
    <w:p w:rsidR="006831C2" w:rsidRPr="006831C2" w:rsidRDefault="006831C2" w:rsidP="006831C2">
      <w:pPr>
        <w:spacing w:after="0" w:line="240" w:lineRule="auto"/>
        <w:jc w:val="center"/>
        <w:rPr>
          <w:rFonts w:asciiTheme="majorBidi" w:hAnsiTheme="majorBidi" w:cstheme="majorBidi"/>
          <w:b/>
          <w:sz w:val="48"/>
          <w:szCs w:val="48"/>
        </w:rPr>
      </w:pPr>
      <w:r w:rsidRPr="006831C2">
        <w:rPr>
          <w:rFonts w:asciiTheme="majorBidi" w:hAnsiTheme="majorBidi" w:cstheme="majorBidi"/>
          <w:b/>
          <w:sz w:val="48"/>
          <w:szCs w:val="48"/>
        </w:rPr>
        <w:t xml:space="preserve">«Шатковская основная школа» </w:t>
      </w:r>
      <w:r w:rsidRPr="006831C2">
        <w:rPr>
          <w:rFonts w:asciiTheme="majorBidi" w:hAnsiTheme="majorBidi" w:cstheme="majorBidi"/>
          <w:b/>
          <w:sz w:val="48"/>
          <w:szCs w:val="48"/>
        </w:rPr>
        <w:br/>
        <w:t>на 2025 -2026 учебный год</w:t>
      </w: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Р.п. Шатки, 202</w:t>
      </w:r>
      <w:r w:rsidR="008217EB">
        <w:rPr>
          <w:rFonts w:asciiTheme="majorBidi" w:hAnsiTheme="majorBidi" w:cstheme="majorBidi"/>
          <w:sz w:val="28"/>
          <w:szCs w:val="28"/>
        </w:rPr>
        <w:t>5</w:t>
      </w: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center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br w:type="page"/>
      </w:r>
      <w:r w:rsidRPr="006831C2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Учебный план начального общего образования на 2025-2026 учебный год разработан на основе следующих нормативных документов: 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numPr>
          <w:ilvl w:val="0"/>
          <w:numId w:val="6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Федеральный закон от 29.12.2012 №273-ФЗ «Об образовании в Российской Федерации»</w:t>
      </w:r>
      <w:r w:rsidR="008217EB">
        <w:rPr>
          <w:rFonts w:asciiTheme="majorBidi" w:hAnsiTheme="majorBidi" w:cstheme="majorBidi"/>
          <w:sz w:val="28"/>
          <w:szCs w:val="28"/>
        </w:rPr>
        <w:t xml:space="preserve"> с изменениями и дополнениями;</w:t>
      </w:r>
    </w:p>
    <w:p w:rsidR="006831C2" w:rsidRPr="006831C2" w:rsidRDefault="006831C2" w:rsidP="006831C2">
      <w:pPr>
        <w:numPr>
          <w:ilvl w:val="0"/>
          <w:numId w:val="6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31.05.2021 №286 "Об утверждении федерального образовательного стандарта начального общего образования"</w:t>
      </w:r>
      <w:r w:rsidR="008217EB">
        <w:rPr>
          <w:rFonts w:asciiTheme="majorBidi" w:hAnsiTheme="majorBidi" w:cstheme="majorBidi"/>
          <w:sz w:val="28"/>
          <w:szCs w:val="28"/>
        </w:rPr>
        <w:t xml:space="preserve"> с изменениями и дополнениями</w:t>
      </w:r>
      <w:r w:rsidRPr="006831C2">
        <w:rPr>
          <w:rFonts w:asciiTheme="majorBidi" w:hAnsiTheme="majorBidi" w:cstheme="majorBidi"/>
          <w:sz w:val="28"/>
          <w:szCs w:val="28"/>
        </w:rPr>
        <w:t>;</w:t>
      </w:r>
    </w:p>
    <w:p w:rsidR="006831C2" w:rsidRPr="006831C2" w:rsidRDefault="006831C2" w:rsidP="006831C2">
      <w:pPr>
        <w:numPr>
          <w:ilvl w:val="0"/>
          <w:numId w:val="6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18.05.2023 г. № 372 «Об утверждении федеральной образовательной программы начального общего образования»</w:t>
      </w:r>
      <w:r w:rsidR="008217EB">
        <w:rPr>
          <w:rFonts w:asciiTheme="majorBidi" w:hAnsiTheme="majorBidi" w:cstheme="majorBidi"/>
          <w:sz w:val="28"/>
          <w:szCs w:val="28"/>
        </w:rPr>
        <w:t xml:space="preserve"> с изменениями и дополнениями;</w:t>
      </w:r>
    </w:p>
    <w:p w:rsidR="006831C2" w:rsidRPr="006831C2" w:rsidRDefault="006831C2" w:rsidP="006831C2">
      <w:pPr>
        <w:numPr>
          <w:ilvl w:val="0"/>
          <w:numId w:val="6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Приказ Министерства просвещения Российской Федерации от 22.03.2021 г. № 115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</w:t>
      </w:r>
      <w:r w:rsidR="008217EB">
        <w:rPr>
          <w:rFonts w:asciiTheme="majorBidi" w:hAnsiTheme="majorBidi" w:cstheme="majorBidi"/>
          <w:sz w:val="28"/>
          <w:szCs w:val="28"/>
        </w:rPr>
        <w:t xml:space="preserve"> с изменениями и дополнениями;</w:t>
      </w:r>
    </w:p>
    <w:p w:rsidR="006831C2" w:rsidRPr="006831C2" w:rsidRDefault="006831C2" w:rsidP="006831C2">
      <w:pPr>
        <w:numPr>
          <w:ilvl w:val="0"/>
          <w:numId w:val="6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Постановление Главного государственного санитарного врача РФ </w:t>
      </w:r>
      <w:r w:rsidRPr="006831C2">
        <w:rPr>
          <w:rFonts w:asciiTheme="majorBidi" w:hAnsiTheme="majorBidi" w:cstheme="majorBidi"/>
          <w:b/>
          <w:bCs/>
          <w:sz w:val="28"/>
          <w:szCs w:val="28"/>
        </w:rPr>
        <w:t>от 28.09.2020 №28 «</w:t>
      </w:r>
      <w:r w:rsidRPr="006831C2">
        <w:rPr>
          <w:rFonts w:asciiTheme="majorBidi" w:hAnsiTheme="majorBidi" w:cstheme="majorBidi"/>
          <w:sz w:val="28"/>
          <w:szCs w:val="28"/>
        </w:rPr>
        <w:t xml:space="preserve">Об утверждении </w:t>
      </w:r>
      <w:r w:rsidRPr="006831C2">
        <w:rPr>
          <w:rFonts w:asciiTheme="majorBidi" w:hAnsiTheme="majorBidi" w:cstheme="majorBidi"/>
          <w:sz w:val="28"/>
          <w:szCs w:val="28"/>
          <w:u w:val="single"/>
        </w:rPr>
        <w:t>санитарных правил СП 2.4.3648-20</w:t>
      </w:r>
      <w:r w:rsidRPr="006831C2">
        <w:rPr>
          <w:rFonts w:asciiTheme="majorBidi" w:hAnsiTheme="majorBidi" w:cstheme="majorBidi"/>
          <w:sz w:val="28"/>
          <w:szCs w:val="28"/>
        </w:rPr>
        <w:t xml:space="preserve"> «Санитарно-эпидемиологические требования к организациям воспитания и обучения, отдыха и оздоровления детей и молодежи»</w:t>
      </w:r>
    </w:p>
    <w:p w:rsidR="006831C2" w:rsidRPr="006831C2" w:rsidRDefault="006831C2" w:rsidP="006831C2">
      <w:pPr>
        <w:numPr>
          <w:ilvl w:val="0"/>
          <w:numId w:val="6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Постановление Главного государственного санитарного врача РФ </w:t>
      </w:r>
      <w:r w:rsidRPr="006831C2">
        <w:rPr>
          <w:rFonts w:asciiTheme="majorBidi" w:hAnsiTheme="majorBidi" w:cstheme="majorBidi"/>
          <w:b/>
          <w:bCs/>
          <w:sz w:val="28"/>
          <w:szCs w:val="28"/>
        </w:rPr>
        <w:t>от 28.01.2021 №2</w:t>
      </w:r>
      <w:r w:rsidRPr="006831C2">
        <w:rPr>
          <w:rFonts w:asciiTheme="majorBidi" w:hAnsiTheme="majorBidi" w:cstheme="majorBidi"/>
          <w:sz w:val="28"/>
          <w:szCs w:val="28"/>
        </w:rPr>
        <w:t xml:space="preserve"> «Об утверждении </w:t>
      </w:r>
      <w:r w:rsidRPr="006831C2">
        <w:rPr>
          <w:rFonts w:asciiTheme="majorBidi" w:hAnsiTheme="majorBidi" w:cstheme="majorBidi"/>
          <w:sz w:val="28"/>
          <w:szCs w:val="28"/>
          <w:u w:val="single"/>
        </w:rPr>
        <w:t xml:space="preserve">санитарных правил и норм </w:t>
      </w:r>
      <w:proofErr w:type="spellStart"/>
      <w:r w:rsidRPr="006831C2">
        <w:rPr>
          <w:rFonts w:asciiTheme="majorBidi" w:hAnsiTheme="majorBidi" w:cstheme="majorBidi"/>
          <w:sz w:val="28"/>
          <w:szCs w:val="28"/>
          <w:u w:val="single"/>
        </w:rPr>
        <w:t>СанПиН</w:t>
      </w:r>
      <w:proofErr w:type="spellEnd"/>
      <w:r w:rsidRPr="006831C2">
        <w:rPr>
          <w:rFonts w:asciiTheme="majorBidi" w:hAnsiTheme="majorBidi" w:cstheme="majorBidi"/>
          <w:sz w:val="28"/>
          <w:szCs w:val="28"/>
          <w:u w:val="single"/>
        </w:rPr>
        <w:t xml:space="preserve"> 1.2.3685-21</w:t>
      </w:r>
      <w:r w:rsidRPr="006831C2">
        <w:rPr>
          <w:rFonts w:asciiTheme="majorBidi" w:hAnsiTheme="majorBidi" w:cstheme="majorBidi"/>
          <w:sz w:val="28"/>
          <w:szCs w:val="28"/>
        </w:rPr>
        <w:t xml:space="preserve">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6831C2" w:rsidRPr="006831C2" w:rsidRDefault="006831C2" w:rsidP="006831C2">
      <w:pPr>
        <w:numPr>
          <w:ilvl w:val="0"/>
          <w:numId w:val="6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Приказ Министерства просвещения Российской Федерации от 26.06.2025 №495 «Об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установлении предельного срока использования исключенных учебников и разработанных в комплекте с ними учебных пособий» </w:t>
      </w:r>
    </w:p>
    <w:p w:rsidR="006831C2" w:rsidRPr="006831C2" w:rsidRDefault="006831C2" w:rsidP="006831C2">
      <w:pPr>
        <w:numPr>
          <w:ilvl w:val="0"/>
          <w:numId w:val="6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Устав МОУ «Шатковская ОШ», утверждённый постановлением администрации </w:t>
      </w:r>
      <w:proofErr w:type="spellStart"/>
      <w:r w:rsidRPr="006831C2">
        <w:rPr>
          <w:rFonts w:asciiTheme="majorBidi" w:hAnsiTheme="majorBidi" w:cstheme="majorBidi"/>
          <w:sz w:val="28"/>
          <w:szCs w:val="28"/>
        </w:rPr>
        <w:t>Шатковского</w:t>
      </w:r>
      <w:proofErr w:type="spellEnd"/>
      <w:r w:rsidRPr="006831C2">
        <w:rPr>
          <w:rFonts w:asciiTheme="majorBidi" w:hAnsiTheme="majorBidi" w:cstheme="majorBidi"/>
          <w:sz w:val="28"/>
          <w:szCs w:val="28"/>
        </w:rPr>
        <w:t xml:space="preserve"> муниципального района Нижегородской области от 20.10.2015 №873.</w:t>
      </w:r>
    </w:p>
    <w:p w:rsidR="006831C2" w:rsidRPr="006831C2" w:rsidRDefault="006831C2" w:rsidP="006831C2">
      <w:pPr>
        <w:numPr>
          <w:ilvl w:val="0"/>
          <w:numId w:val="6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Лицензия на осуществление образовательной деятельности Серия 52Л01 №0002682, выданная министерством образования Нижегородской области 14.09.2015г. №832.</w:t>
      </w:r>
    </w:p>
    <w:p w:rsidR="006831C2" w:rsidRPr="006831C2" w:rsidRDefault="006831C2" w:rsidP="006831C2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Свидетельство о государственной аккредитации Серия 52А01 №0001897, </w:t>
      </w:r>
      <w:proofErr w:type="spellStart"/>
      <w:r w:rsidRPr="006831C2">
        <w:rPr>
          <w:rFonts w:asciiTheme="majorBidi" w:hAnsiTheme="majorBidi" w:cstheme="majorBidi"/>
          <w:sz w:val="28"/>
          <w:szCs w:val="28"/>
        </w:rPr>
        <w:t>рег</w:t>
      </w:r>
      <w:proofErr w:type="spellEnd"/>
      <w:r w:rsidRPr="006831C2">
        <w:rPr>
          <w:rFonts w:asciiTheme="majorBidi" w:hAnsiTheme="majorBidi" w:cstheme="majorBidi"/>
          <w:sz w:val="28"/>
          <w:szCs w:val="28"/>
        </w:rPr>
        <w:t>. от 23.10.2015г. №2312.</w:t>
      </w:r>
    </w:p>
    <w:p w:rsidR="006831C2" w:rsidRPr="006831C2" w:rsidRDefault="006831C2" w:rsidP="006831C2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iCs/>
          <w:sz w:val="28"/>
          <w:szCs w:val="28"/>
        </w:rPr>
        <w:lastRenderedPageBreak/>
        <w:t xml:space="preserve">Положение о формах, периодичности и порядке проведения текущего контроля успеваемости и промежуточной </w:t>
      </w:r>
      <w:proofErr w:type="gramStart"/>
      <w:r w:rsidRPr="006831C2">
        <w:rPr>
          <w:rFonts w:asciiTheme="majorBidi" w:hAnsiTheme="majorBidi" w:cstheme="majorBidi"/>
          <w:iCs/>
          <w:sz w:val="28"/>
          <w:szCs w:val="28"/>
        </w:rPr>
        <w:t>аттестации</w:t>
      </w:r>
      <w:proofErr w:type="gramEnd"/>
      <w:r w:rsidRPr="006831C2">
        <w:rPr>
          <w:rFonts w:asciiTheme="majorBidi" w:hAnsiTheme="majorBidi" w:cstheme="majorBidi"/>
          <w:iCs/>
          <w:sz w:val="28"/>
          <w:szCs w:val="28"/>
        </w:rPr>
        <w:t xml:space="preserve"> обучающихся в МОУ «Шатковская ОШ»,</w:t>
      </w:r>
    </w:p>
    <w:p w:rsidR="006831C2" w:rsidRPr="006831C2" w:rsidRDefault="006831C2" w:rsidP="006831C2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Основная образовательная программа начального общего образования МОУ «Шатковская ОШ», утвержденная приказом от 2</w:t>
      </w:r>
      <w:r w:rsidR="008217EB">
        <w:rPr>
          <w:rFonts w:asciiTheme="majorBidi" w:hAnsiTheme="majorBidi" w:cstheme="majorBidi"/>
          <w:sz w:val="28"/>
          <w:szCs w:val="28"/>
        </w:rPr>
        <w:t>7</w:t>
      </w:r>
      <w:r w:rsidRPr="006831C2">
        <w:rPr>
          <w:rFonts w:asciiTheme="majorBidi" w:hAnsiTheme="majorBidi" w:cstheme="majorBidi"/>
          <w:sz w:val="28"/>
          <w:szCs w:val="28"/>
        </w:rPr>
        <w:t>.08.202</w:t>
      </w:r>
      <w:r w:rsidR="008217EB">
        <w:rPr>
          <w:rFonts w:asciiTheme="majorBidi" w:hAnsiTheme="majorBidi" w:cstheme="majorBidi"/>
          <w:sz w:val="28"/>
          <w:szCs w:val="28"/>
        </w:rPr>
        <w:t>5</w:t>
      </w:r>
      <w:r w:rsidRPr="006831C2">
        <w:rPr>
          <w:rFonts w:asciiTheme="majorBidi" w:hAnsiTheme="majorBidi" w:cstheme="majorBidi"/>
          <w:sz w:val="28"/>
          <w:szCs w:val="28"/>
        </w:rPr>
        <w:t xml:space="preserve"> г. № </w:t>
      </w:r>
      <w:r w:rsidR="00B36EFC">
        <w:rPr>
          <w:rFonts w:asciiTheme="majorBidi" w:hAnsiTheme="majorBidi" w:cstheme="majorBidi"/>
          <w:sz w:val="28"/>
          <w:szCs w:val="28"/>
        </w:rPr>
        <w:t>55</w:t>
      </w:r>
      <w:r w:rsidRPr="008217EB">
        <w:rPr>
          <w:rFonts w:asciiTheme="majorBidi" w:hAnsiTheme="majorBidi" w:cstheme="majorBidi"/>
          <w:sz w:val="28"/>
          <w:szCs w:val="28"/>
        </w:rPr>
        <w:t>/1</w:t>
      </w:r>
      <w:r w:rsidRPr="006831C2">
        <w:rPr>
          <w:rFonts w:asciiTheme="majorBidi" w:hAnsiTheme="majorBidi" w:cstheme="majorBidi"/>
          <w:sz w:val="28"/>
          <w:szCs w:val="28"/>
        </w:rPr>
        <w:t>.</w:t>
      </w:r>
    </w:p>
    <w:p w:rsidR="006831C2" w:rsidRPr="006831C2" w:rsidRDefault="006831C2" w:rsidP="006831C2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Решения педсовета о рассмотрении части учебного плана, формируемой участниками образовательных отношений (протокол педсовета от 27.05.2025 № 9)</w:t>
      </w:r>
    </w:p>
    <w:p w:rsidR="006831C2" w:rsidRPr="006831C2" w:rsidRDefault="006831C2" w:rsidP="006831C2">
      <w:pPr>
        <w:numPr>
          <w:ilvl w:val="0"/>
          <w:numId w:val="6"/>
        </w:numPr>
        <w:tabs>
          <w:tab w:val="clear" w:pos="720"/>
          <w:tab w:val="left" w:pos="709"/>
        </w:tabs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Результаты изучения запросов участников образовательных отношений «МОУ Шатковская ОШ» (справка по результатам анкетирования родителей по вопросу формирования вариативной части ООП МОУ "Шатковская ОШ" на 2025-2026 учебный год от 22.05.2025)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6831C2">
        <w:rPr>
          <w:rFonts w:asciiTheme="majorBidi" w:hAnsiTheme="majorBidi" w:cstheme="majorBidi"/>
          <w:sz w:val="28"/>
          <w:szCs w:val="28"/>
        </w:rPr>
        <w:t>Учебный план начального общего образования муниципального общеобразовательного учреждения "Шатковская основная школа" (далее - учебный план) для 1-4 классов, реализующих основную образовательную программу начального общего образования, соответствующую ФГОС НОО (приказ Министерства просвещения Российской Федерации от 31.05.2021 № 286 «Об утверждении федерального государственного образовательного стандарта начального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</w:t>
      </w:r>
      <w:proofErr w:type="gramEnd"/>
      <w:r w:rsidRPr="006831C2">
        <w:rPr>
          <w:rFonts w:asciiTheme="majorBidi" w:hAnsiTheme="majorBidi" w:cstheme="majorBidi"/>
          <w:sz w:val="28"/>
          <w:szCs w:val="28"/>
        </w:rPr>
        <w:t xml:space="preserve"> время, отводимое на их освоение по классам и учебным предметам.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муниципального общеобразовательного учреждения "Шатковская основная школа", разработанной в соответствии с ФГОС начального общего образования, с учетом Федеральной образовательной программой начального общего образования, и обеспечивает выполнение санитарно-эпидемиологических требований СП 2.4.3648-20 и гигиенических нормативов и требований </w:t>
      </w:r>
      <w:proofErr w:type="spellStart"/>
      <w:r w:rsidRPr="006831C2">
        <w:rPr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6831C2">
        <w:rPr>
          <w:rFonts w:asciiTheme="majorBidi" w:hAnsiTheme="majorBidi" w:cstheme="majorBidi"/>
          <w:sz w:val="28"/>
          <w:szCs w:val="28"/>
        </w:rPr>
        <w:t xml:space="preserve"> 1.2.3685-21.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Учебный год в муниципальном общеобразовательном учреждении "Шатковская основная школа" начинается 01.09.2025 и заканчивается 26.05.2026. 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Максимальный объем аудиторной нагрузки обучающихся в неделю составляет в 1 классе - 21 час, во 2 – 4 классах – 23 часа.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6831C2" w:rsidRPr="006831C2" w:rsidRDefault="006831C2" w:rsidP="006831C2">
      <w:pPr>
        <w:numPr>
          <w:ilvl w:val="0"/>
          <w:numId w:val="5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6831C2" w:rsidRPr="006831C2" w:rsidRDefault="006831C2" w:rsidP="006831C2">
      <w:pPr>
        <w:numPr>
          <w:ilvl w:val="0"/>
          <w:numId w:val="5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Продолжительность урока (академический час) составляет 40 минут, за исключением 1 класса.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6831C2" w:rsidRPr="006831C2" w:rsidRDefault="006831C2" w:rsidP="006831C2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неделе;</w:t>
      </w:r>
    </w:p>
    <w:p w:rsidR="006831C2" w:rsidRPr="006831C2" w:rsidRDefault="006831C2" w:rsidP="006831C2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каждый, один день в неделю 5 уроков за счет урока физической культуры);</w:t>
      </w:r>
    </w:p>
    <w:p w:rsidR="006831C2" w:rsidRPr="006831C2" w:rsidRDefault="006831C2" w:rsidP="006831C2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в середине учебного дня организуется динамическая пауза продолжительностью 40 минут;</w:t>
      </w:r>
    </w:p>
    <w:p w:rsidR="006831C2" w:rsidRPr="006831C2" w:rsidRDefault="006831C2" w:rsidP="006831C2">
      <w:pPr>
        <w:numPr>
          <w:ilvl w:val="0"/>
          <w:numId w:val="3"/>
        </w:num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предоставляются дополнительные недельные каникулы в середине третьей четверти, согласно календарному графику. 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 и каникул.  Продолжительность каникул в течение учебного года составляет 30 календарных дней, летом — не менее 8 недель.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 5-дневной учебной неделе.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Учебный предмет «Иностранный язык (английский)», вводится с учетом мнения родителей (законных представителей),  в объёме 2 часа в неделю со 2 класса </w:t>
      </w:r>
      <w:r w:rsidRPr="006831C2">
        <w:rPr>
          <w:rFonts w:asciiTheme="majorBidi" w:hAnsiTheme="majorBidi" w:cstheme="majorBidi"/>
          <w:iCs/>
          <w:sz w:val="28"/>
          <w:szCs w:val="28"/>
        </w:rPr>
        <w:t>(аналитическая справка от 22.05.2025)</w:t>
      </w:r>
      <w:r w:rsidRPr="006831C2">
        <w:rPr>
          <w:rFonts w:asciiTheme="majorBidi" w:hAnsiTheme="majorBidi" w:cstheme="majorBidi"/>
          <w:sz w:val="28"/>
          <w:szCs w:val="28"/>
        </w:rPr>
        <w:t xml:space="preserve">. 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6831C2">
        <w:rPr>
          <w:rFonts w:asciiTheme="majorBidi" w:hAnsiTheme="majorBidi" w:cstheme="majorBidi"/>
          <w:sz w:val="28"/>
          <w:szCs w:val="28"/>
        </w:rPr>
        <w:t>В МОУ «Шатковская ОШ» языком образования является русский язык, и в соответствии с ФГОС НОО изучение родного языка (русского) и родной литературы (русской) из числа языков народов Российской Федерации, государственных языков республик Российской Федерации осуществляется при наличии возможностей организации и по заявлению родителей (законных представителей) несовершеннолетних обучающихся, поступающих на обучение по ООП НОО.</w:t>
      </w:r>
      <w:proofErr w:type="gramEnd"/>
      <w:r w:rsidRPr="006831C2">
        <w:rPr>
          <w:rFonts w:asciiTheme="majorBidi" w:hAnsiTheme="majorBidi" w:cstheme="majorBidi"/>
          <w:sz w:val="28"/>
          <w:szCs w:val="28"/>
        </w:rPr>
        <w:t xml:space="preserve"> Согласно р</w:t>
      </w:r>
      <w:r w:rsidRPr="006831C2">
        <w:rPr>
          <w:rFonts w:asciiTheme="majorBidi" w:hAnsiTheme="majorBidi" w:cstheme="majorBidi"/>
          <w:iCs/>
          <w:sz w:val="28"/>
          <w:szCs w:val="28"/>
        </w:rPr>
        <w:t>езультатам изучения запросов участников образовательных отношений ОУ (аналитическая справка от 22.05.2025)</w:t>
      </w:r>
      <w:r w:rsidRPr="006831C2">
        <w:rPr>
          <w:rFonts w:asciiTheme="majorBidi" w:hAnsiTheme="majorBidi" w:cstheme="majorBidi"/>
          <w:sz w:val="28"/>
          <w:szCs w:val="28"/>
        </w:rPr>
        <w:t xml:space="preserve"> изучение родного языка (русского) и литературного чтения на родном языке (русском) не осуществляется.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6831C2">
        <w:rPr>
          <w:rFonts w:asciiTheme="majorBidi" w:hAnsiTheme="majorBidi" w:cstheme="majorBidi"/>
          <w:sz w:val="28"/>
          <w:szCs w:val="28"/>
        </w:rPr>
        <w:t xml:space="preserve">В соответствии с требованиями ФГОС НОО, включенными в образовательную область «Математика и информатика», достижение предметных и метапредметных результатов, связанных с приобретением первоначальных представлений о компьютерной грамотности, использованием информационных технологий, осуществляется в рамках других образовательных областей, изучаемых в начальной школе, в частности в рамках учебного предмета «Технология» при изучении раздела «Человек и информация» (1-4 классы). </w:t>
      </w:r>
      <w:proofErr w:type="gramEnd"/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Учебный предмет «Окружающий мир» изучается с 1 по 4 класс по 2 часа в неделю. В его содержание введены разделы социально-гуманитарной направленности, а также элементы основ безопасности жизнедеятельности. 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В 4 классе в рамках комплексного учебного предмета «Основы религиозных культур и светской этики» вводится модуль «Основы православной культуры» с учетом мнения родителей (законных представителей) в объеме 1 час в неделю </w:t>
      </w:r>
      <w:r w:rsidRPr="006831C2">
        <w:rPr>
          <w:rFonts w:asciiTheme="majorBidi" w:hAnsiTheme="majorBidi" w:cstheme="majorBidi"/>
          <w:iCs/>
          <w:sz w:val="28"/>
          <w:szCs w:val="28"/>
        </w:rPr>
        <w:t>(аналитическая справка от 22.05.2025)</w:t>
      </w:r>
      <w:r w:rsidRPr="006831C2">
        <w:rPr>
          <w:rFonts w:asciiTheme="majorBidi" w:hAnsiTheme="majorBidi" w:cstheme="majorBidi"/>
          <w:sz w:val="28"/>
          <w:szCs w:val="28"/>
        </w:rPr>
        <w:t xml:space="preserve">. 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proofErr w:type="gramStart"/>
      <w:r w:rsidRPr="006831C2">
        <w:rPr>
          <w:rFonts w:asciiTheme="majorBidi" w:hAnsiTheme="majorBidi" w:cstheme="majorBidi"/>
          <w:sz w:val="28"/>
          <w:szCs w:val="28"/>
        </w:rPr>
        <w:t xml:space="preserve">Для удовлетворения биологической потребности в движении независимо от возраста обучающихся, обеспечения соответствующего уровня двигательной активности в рамках реализации ООП НОО МОУ «Шатковская ОШ» в 1-3 классах вводится третий час учебного предмета «Физическая культура» по заявлению обучающихся, родителей (законных представителей) несовершеннолетних обучающихся </w:t>
      </w:r>
      <w:r w:rsidRPr="006831C2">
        <w:rPr>
          <w:rFonts w:asciiTheme="majorBidi" w:hAnsiTheme="majorBidi" w:cstheme="majorBidi"/>
          <w:iCs/>
          <w:sz w:val="28"/>
          <w:szCs w:val="28"/>
        </w:rPr>
        <w:t>(аналитическая справка от 22.05.2025)</w:t>
      </w:r>
      <w:r w:rsidRPr="006831C2">
        <w:rPr>
          <w:rFonts w:asciiTheme="majorBidi" w:hAnsiTheme="majorBidi" w:cstheme="majorBidi"/>
          <w:sz w:val="28"/>
          <w:szCs w:val="28"/>
        </w:rPr>
        <w:t>, в 4 классе вводится курс внеурочной деятельности «Игровые виды спорта».</w:t>
      </w:r>
      <w:proofErr w:type="gramEnd"/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Формирование функциональной грамотности (способности решать учебные задачи и жизненные проблемные ситуации на основе предметных, метапредметных и универсальных способов деятельности) происходит в рамках реализации рабочих программ предметов учебного плана, а также на курсах внеурочной деятельности «Основы функциональной грамотности».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bCs/>
          <w:sz w:val="28"/>
          <w:szCs w:val="28"/>
        </w:rPr>
      </w:pPr>
      <w:r w:rsidRPr="006831C2">
        <w:rPr>
          <w:rFonts w:asciiTheme="majorBidi" w:hAnsiTheme="majorBidi" w:cstheme="majorBidi"/>
          <w:b/>
          <w:bCs/>
          <w:sz w:val="28"/>
          <w:szCs w:val="28"/>
        </w:rPr>
        <w:t xml:space="preserve">Часы </w:t>
      </w:r>
      <w:proofErr w:type="gramStart"/>
      <w:r w:rsidRPr="006831C2">
        <w:rPr>
          <w:rFonts w:asciiTheme="majorBidi" w:hAnsiTheme="majorBidi" w:cstheme="majorBidi"/>
          <w:b/>
          <w:bCs/>
          <w:sz w:val="28"/>
          <w:szCs w:val="28"/>
        </w:rPr>
        <w:t xml:space="preserve">части, формируемой участниками образовательных отношений </w:t>
      </w:r>
      <w:r w:rsidRPr="006831C2">
        <w:rPr>
          <w:rFonts w:asciiTheme="majorBidi" w:hAnsiTheme="majorBidi" w:cstheme="majorBidi"/>
          <w:bCs/>
          <w:sz w:val="28"/>
          <w:szCs w:val="28"/>
        </w:rPr>
        <w:t>отсутствуют</w:t>
      </w:r>
      <w:proofErr w:type="gramEnd"/>
      <w:r w:rsidRPr="006831C2">
        <w:rPr>
          <w:rFonts w:asciiTheme="majorBidi" w:hAnsiTheme="majorBidi" w:cstheme="majorBidi"/>
          <w:bCs/>
          <w:sz w:val="28"/>
          <w:szCs w:val="28"/>
        </w:rPr>
        <w:t xml:space="preserve"> в учебном плане.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Образовательной организацией осуществляется координация и контроль объёма домашнего задания учеников каждого класса по всем предметам в соответствии с санитарными нормами.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В первом классе обучение проводится без балльного оценивания знаний обучающихся и домашних заданий. Оценивание младших школьников в течение первого года обучения осуществляются в форме словесных качественных оценок на критериальной основе, в форме письменных заключений учителя, по итогам проверки самостоятельных работ.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 xml:space="preserve">Промежуточная аттестация проводится в соответствии с Положением о формах, периодичности и порядке проведения текущего контроля успеваемости и промежуточной аттестации учащихся МОУ «Шатковская ОШ». Сроки промежуточной аттестации определяются графиком, утверждаемым приказом МОУ «Шатковская ОШ» ежегодно. </w:t>
      </w:r>
    </w:p>
    <w:p w:rsidR="006831C2" w:rsidRPr="006831C2" w:rsidRDefault="006831C2" w:rsidP="006831C2">
      <w:pPr>
        <w:spacing w:after="0" w:line="240" w:lineRule="auto"/>
        <w:ind w:firstLine="426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Промежуточная аттестация в 2025-2026 учебном году осуществляется в следующих формах:</w:t>
      </w:r>
    </w:p>
    <w:tbl>
      <w:tblPr>
        <w:tblW w:w="973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049"/>
        <w:gridCol w:w="1920"/>
        <w:gridCol w:w="1921"/>
        <w:gridCol w:w="1921"/>
        <w:gridCol w:w="1922"/>
      </w:tblGrid>
      <w:tr w:rsidR="006831C2" w:rsidRPr="006831C2" w:rsidTr="006831C2">
        <w:trPr>
          <w:trHeight w:val="705"/>
        </w:trPr>
        <w:tc>
          <w:tcPr>
            <w:tcW w:w="2049" w:type="dxa"/>
            <w:vMerge w:val="restart"/>
            <w:tcBorders>
              <w:left w:val="single" w:sz="6" w:space="0" w:color="000000"/>
            </w:tcBorders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>Учебные</w:t>
            </w:r>
            <w:proofErr w:type="spellEnd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>предметы</w:t>
            </w:r>
            <w:proofErr w:type="spellEnd"/>
          </w:p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>Классы</w:t>
            </w:r>
            <w:proofErr w:type="spellEnd"/>
          </w:p>
        </w:tc>
        <w:tc>
          <w:tcPr>
            <w:tcW w:w="7684" w:type="dxa"/>
            <w:gridSpan w:val="4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>Формы</w:t>
            </w:r>
            <w:proofErr w:type="spellEnd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>проведения</w:t>
            </w:r>
            <w:proofErr w:type="spellEnd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>промежуточной</w:t>
            </w:r>
            <w:proofErr w:type="spellEnd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>аттестации</w:t>
            </w:r>
            <w:proofErr w:type="spellEnd"/>
          </w:p>
        </w:tc>
      </w:tr>
      <w:tr w:rsidR="006831C2" w:rsidRPr="006831C2" w:rsidTr="006831C2">
        <w:trPr>
          <w:trHeight w:val="589"/>
        </w:trPr>
        <w:tc>
          <w:tcPr>
            <w:tcW w:w="2049" w:type="dxa"/>
            <w:vMerge/>
            <w:tcBorders>
              <w:top w:val="nil"/>
              <w:left w:val="single" w:sz="6" w:space="0" w:color="000000"/>
            </w:tcBorders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</w:tc>
        <w:tc>
          <w:tcPr>
            <w:tcW w:w="1920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</w:pPr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 xml:space="preserve">1 </w:t>
            </w:r>
            <w:proofErr w:type="spellStart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>класс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</w:pPr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 xml:space="preserve">2 </w:t>
            </w:r>
            <w:proofErr w:type="spellStart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>класс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</w:pPr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 xml:space="preserve">3 </w:t>
            </w:r>
            <w:proofErr w:type="spellStart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>класс</w:t>
            </w:r>
            <w:proofErr w:type="spellEnd"/>
          </w:p>
        </w:tc>
        <w:tc>
          <w:tcPr>
            <w:tcW w:w="1922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</w:pPr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 xml:space="preserve">4 </w:t>
            </w:r>
            <w:proofErr w:type="spellStart"/>
            <w:r w:rsidRPr="006831C2">
              <w:rPr>
                <w:rFonts w:asciiTheme="majorBidi" w:hAnsiTheme="majorBidi" w:cstheme="majorBidi"/>
                <w:b/>
                <w:sz w:val="28"/>
                <w:szCs w:val="28"/>
                <w:lang w:val="en-US"/>
              </w:rPr>
              <w:t>класс</w:t>
            </w:r>
            <w:proofErr w:type="spellEnd"/>
          </w:p>
        </w:tc>
      </w:tr>
      <w:tr w:rsidR="006831C2" w:rsidRPr="006831C2" w:rsidTr="006831C2">
        <w:trPr>
          <w:trHeight w:val="696"/>
        </w:trPr>
        <w:tc>
          <w:tcPr>
            <w:tcW w:w="2049" w:type="dxa"/>
            <w:tcBorders>
              <w:left w:val="single" w:sz="6" w:space="0" w:color="000000"/>
            </w:tcBorders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Русский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язык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</w:tc>
        <w:tc>
          <w:tcPr>
            <w:tcW w:w="1920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</w:t>
            </w:r>
            <w:r w:rsidRPr="006831C2">
              <w:rPr>
                <w:rFonts w:asciiTheme="majorBidi" w:hAnsiTheme="majorBidi" w:cstheme="majorBidi"/>
                <w:sz w:val="28"/>
                <w:szCs w:val="28"/>
              </w:rPr>
              <w:t>ый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 диктант</w:t>
            </w:r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Итоговая</w:t>
            </w:r>
            <w:proofErr w:type="spellEnd"/>
          </w:p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контрольн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</w:rPr>
              <w:t>а</w:t>
            </w: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я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работа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Итоговая</w:t>
            </w:r>
            <w:proofErr w:type="spellEnd"/>
          </w:p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контрольнаяработа</w:t>
            </w:r>
            <w:proofErr w:type="spellEnd"/>
          </w:p>
        </w:tc>
        <w:tc>
          <w:tcPr>
            <w:tcW w:w="1922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Итоговая</w:t>
            </w:r>
            <w:proofErr w:type="spellEnd"/>
          </w:p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контрольная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работа</w:t>
            </w:r>
            <w:proofErr w:type="spellEnd"/>
          </w:p>
        </w:tc>
      </w:tr>
      <w:tr w:rsidR="006831C2" w:rsidRPr="006831C2" w:rsidTr="006831C2">
        <w:trPr>
          <w:trHeight w:val="922"/>
        </w:trPr>
        <w:tc>
          <w:tcPr>
            <w:tcW w:w="2049" w:type="dxa"/>
            <w:tcBorders>
              <w:left w:val="single" w:sz="6" w:space="0" w:color="000000"/>
            </w:tcBorders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Литературное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чтение</w:t>
            </w:r>
            <w:proofErr w:type="spellEnd"/>
          </w:p>
        </w:tc>
        <w:tc>
          <w:tcPr>
            <w:tcW w:w="1920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2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</w:tr>
      <w:tr w:rsidR="006831C2" w:rsidRPr="006831C2" w:rsidTr="006831C2">
        <w:trPr>
          <w:trHeight w:val="927"/>
        </w:trPr>
        <w:tc>
          <w:tcPr>
            <w:tcW w:w="2049" w:type="dxa"/>
            <w:tcBorders>
              <w:left w:val="single" w:sz="6" w:space="0" w:color="000000"/>
            </w:tcBorders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Иностранный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язык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(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английский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)</w:t>
            </w:r>
          </w:p>
        </w:tc>
        <w:tc>
          <w:tcPr>
            <w:tcW w:w="1920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-</w:t>
            </w:r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контрольная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работа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контрольная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работа</w:t>
            </w:r>
            <w:proofErr w:type="spellEnd"/>
          </w:p>
        </w:tc>
        <w:tc>
          <w:tcPr>
            <w:tcW w:w="1922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Итоговая</w:t>
            </w:r>
            <w:proofErr w:type="spellEnd"/>
          </w:p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контрольная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работа</w:t>
            </w:r>
            <w:proofErr w:type="spellEnd"/>
          </w:p>
        </w:tc>
      </w:tr>
      <w:tr w:rsidR="006831C2" w:rsidRPr="006831C2" w:rsidTr="006831C2">
        <w:trPr>
          <w:trHeight w:val="1014"/>
        </w:trPr>
        <w:tc>
          <w:tcPr>
            <w:tcW w:w="2049" w:type="dxa"/>
            <w:tcBorders>
              <w:left w:val="single" w:sz="6" w:space="0" w:color="000000"/>
            </w:tcBorders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Математика</w:t>
            </w:r>
            <w:proofErr w:type="spellEnd"/>
          </w:p>
        </w:tc>
        <w:tc>
          <w:tcPr>
            <w:tcW w:w="1920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контрольная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работа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контрольная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работа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контрольная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работа</w:t>
            </w:r>
            <w:proofErr w:type="spellEnd"/>
          </w:p>
        </w:tc>
        <w:tc>
          <w:tcPr>
            <w:tcW w:w="1922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контрольная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работа</w:t>
            </w:r>
            <w:proofErr w:type="spellEnd"/>
          </w:p>
        </w:tc>
      </w:tr>
      <w:tr w:rsidR="006831C2" w:rsidRPr="006831C2" w:rsidTr="006831C2">
        <w:trPr>
          <w:trHeight w:val="922"/>
        </w:trPr>
        <w:tc>
          <w:tcPr>
            <w:tcW w:w="2049" w:type="dxa"/>
            <w:tcBorders>
              <w:left w:val="single" w:sz="6" w:space="0" w:color="000000"/>
            </w:tcBorders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Окружающий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мир</w:t>
            </w:r>
            <w:proofErr w:type="spellEnd"/>
          </w:p>
        </w:tc>
        <w:tc>
          <w:tcPr>
            <w:tcW w:w="1920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2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</w:tr>
      <w:tr w:rsidR="006831C2" w:rsidRPr="006831C2" w:rsidTr="006831C2">
        <w:trPr>
          <w:trHeight w:val="927"/>
        </w:trPr>
        <w:tc>
          <w:tcPr>
            <w:tcW w:w="2049" w:type="dxa"/>
            <w:tcBorders>
              <w:left w:val="single" w:sz="6" w:space="0" w:color="000000"/>
            </w:tcBorders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6831C2">
              <w:rPr>
                <w:rFonts w:asciiTheme="majorBidi" w:hAnsiTheme="majorBidi" w:cstheme="majorBidi"/>
                <w:sz w:val="28"/>
                <w:szCs w:val="28"/>
              </w:rPr>
              <w:t>Основы религиозных культур и светской этики</w:t>
            </w:r>
          </w:p>
        </w:tc>
        <w:tc>
          <w:tcPr>
            <w:tcW w:w="1920" w:type="dxa"/>
            <w:vAlign w:val="center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-</w:t>
            </w:r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-</w:t>
            </w:r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</w:p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-</w:t>
            </w:r>
          </w:p>
        </w:tc>
        <w:tc>
          <w:tcPr>
            <w:tcW w:w="1922" w:type="dxa"/>
            <w:vAlign w:val="center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vertAlign w:val="superscript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</w:tr>
      <w:tr w:rsidR="006831C2" w:rsidRPr="006831C2" w:rsidTr="006831C2">
        <w:trPr>
          <w:trHeight w:val="463"/>
        </w:trPr>
        <w:tc>
          <w:tcPr>
            <w:tcW w:w="2049" w:type="dxa"/>
            <w:tcBorders>
              <w:left w:val="single" w:sz="6" w:space="0" w:color="000000"/>
            </w:tcBorders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Музыка</w:t>
            </w:r>
            <w:proofErr w:type="spellEnd"/>
          </w:p>
        </w:tc>
        <w:tc>
          <w:tcPr>
            <w:tcW w:w="1920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2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</w:tr>
      <w:tr w:rsidR="006831C2" w:rsidRPr="006831C2" w:rsidTr="006831C2">
        <w:trPr>
          <w:trHeight w:val="463"/>
        </w:trPr>
        <w:tc>
          <w:tcPr>
            <w:tcW w:w="2049" w:type="dxa"/>
            <w:tcBorders>
              <w:left w:val="single" w:sz="6" w:space="0" w:color="000000"/>
            </w:tcBorders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Изобразительное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искусство</w:t>
            </w:r>
            <w:proofErr w:type="spellEnd"/>
          </w:p>
        </w:tc>
        <w:tc>
          <w:tcPr>
            <w:tcW w:w="1920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2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</w:tr>
      <w:tr w:rsidR="006831C2" w:rsidRPr="006831C2" w:rsidTr="006831C2">
        <w:trPr>
          <w:trHeight w:val="463"/>
        </w:trPr>
        <w:tc>
          <w:tcPr>
            <w:tcW w:w="2049" w:type="dxa"/>
            <w:tcBorders>
              <w:left w:val="single" w:sz="6" w:space="0" w:color="000000"/>
            </w:tcBorders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</w:t>
            </w:r>
            <w:r w:rsidRPr="006831C2">
              <w:rPr>
                <w:rFonts w:asciiTheme="majorBidi" w:hAnsiTheme="majorBidi" w:cstheme="majorBidi"/>
                <w:sz w:val="28"/>
                <w:szCs w:val="28"/>
              </w:rPr>
              <w:t>руд (т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ехнология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</w:rPr>
              <w:t>)</w:t>
            </w:r>
          </w:p>
        </w:tc>
        <w:tc>
          <w:tcPr>
            <w:tcW w:w="1920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2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</w:tr>
      <w:tr w:rsidR="006831C2" w:rsidRPr="006831C2" w:rsidTr="006831C2">
        <w:trPr>
          <w:trHeight w:val="506"/>
        </w:trPr>
        <w:tc>
          <w:tcPr>
            <w:tcW w:w="2049" w:type="dxa"/>
            <w:tcBorders>
              <w:left w:val="single" w:sz="6" w:space="0" w:color="000000"/>
            </w:tcBorders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Физическ</w:t>
            </w:r>
            <w:r w:rsidRPr="006831C2">
              <w:rPr>
                <w:rFonts w:asciiTheme="majorBidi" w:hAnsiTheme="majorBidi" w:cstheme="majorBidi"/>
                <w:sz w:val="28"/>
                <w:szCs w:val="28"/>
              </w:rPr>
              <w:t>ая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культура</w:t>
            </w:r>
            <w:proofErr w:type="spellEnd"/>
          </w:p>
        </w:tc>
        <w:tc>
          <w:tcPr>
            <w:tcW w:w="1920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1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  <w:tc>
          <w:tcPr>
            <w:tcW w:w="1922" w:type="dxa"/>
          </w:tcPr>
          <w:p w:rsidR="006831C2" w:rsidRPr="006831C2" w:rsidRDefault="006831C2" w:rsidP="006831C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8"/>
                <w:szCs w:val="28"/>
                <w:lang w:val="en-US"/>
              </w:rPr>
            </w:pP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Итоговое</w:t>
            </w:r>
            <w:proofErr w:type="spellEnd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6831C2">
              <w:rPr>
                <w:rFonts w:asciiTheme="majorBidi" w:hAnsiTheme="majorBidi" w:cstheme="majorBidi"/>
                <w:sz w:val="28"/>
                <w:szCs w:val="28"/>
                <w:lang w:val="en-US"/>
              </w:rPr>
              <w:t>тестирование</w:t>
            </w:r>
            <w:proofErr w:type="spellEnd"/>
          </w:p>
        </w:tc>
      </w:tr>
    </w:tbl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</w:p>
    <w:p w:rsidR="006831C2" w:rsidRPr="006831C2" w:rsidRDefault="006831C2" w:rsidP="006831C2">
      <w:pPr>
        <w:spacing w:after="0" w:line="240" w:lineRule="auto"/>
        <w:jc w:val="both"/>
        <w:rPr>
          <w:rFonts w:asciiTheme="majorBidi" w:hAnsiTheme="majorBidi" w:cstheme="majorBidi"/>
          <w:sz w:val="28"/>
          <w:szCs w:val="28"/>
        </w:rPr>
      </w:pPr>
      <w:r w:rsidRPr="006831C2">
        <w:rPr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10173" w:type="dxa"/>
        <w:tblLayout w:type="fixed"/>
        <w:tblLook w:val="04A0"/>
      </w:tblPr>
      <w:tblGrid>
        <w:gridCol w:w="3369"/>
        <w:gridCol w:w="1417"/>
        <w:gridCol w:w="1382"/>
        <w:gridCol w:w="1382"/>
        <w:gridCol w:w="1077"/>
        <w:gridCol w:w="1546"/>
      </w:tblGrid>
      <w:tr w:rsidR="00AF48AD" w:rsidRPr="00AF48AD" w:rsidTr="006831C2">
        <w:trPr>
          <w:trHeight w:val="257"/>
        </w:trPr>
        <w:tc>
          <w:tcPr>
            <w:tcW w:w="3369" w:type="dxa"/>
            <w:vMerge w:val="restart"/>
            <w:shd w:val="clear" w:color="auto" w:fill="D9D9D9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Учебный предмет/курс</w:t>
            </w:r>
          </w:p>
        </w:tc>
        <w:tc>
          <w:tcPr>
            <w:tcW w:w="5258" w:type="dxa"/>
            <w:gridSpan w:val="4"/>
            <w:shd w:val="clear" w:color="auto" w:fill="D9D9D9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  <w:tc>
          <w:tcPr>
            <w:tcW w:w="1546" w:type="dxa"/>
            <w:shd w:val="clear" w:color="auto" w:fill="D9D9D9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F48AD" w:rsidRPr="00AF48AD" w:rsidTr="006831C2">
        <w:trPr>
          <w:trHeight w:val="147"/>
        </w:trPr>
        <w:tc>
          <w:tcPr>
            <w:tcW w:w="3369" w:type="dxa"/>
            <w:vMerge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shd w:val="clear" w:color="auto" w:fill="D9D9D9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382" w:type="dxa"/>
            <w:shd w:val="clear" w:color="auto" w:fill="D9D9D9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382" w:type="dxa"/>
            <w:shd w:val="clear" w:color="auto" w:fill="D9D9D9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077" w:type="dxa"/>
            <w:shd w:val="clear" w:color="auto" w:fill="D9D9D9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546" w:type="dxa"/>
            <w:shd w:val="clear" w:color="auto" w:fill="D9D9D9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всего</w:t>
            </w:r>
          </w:p>
        </w:tc>
      </w:tr>
      <w:tr w:rsidR="00AF48AD" w:rsidRPr="00AF48AD" w:rsidTr="006831C2">
        <w:trPr>
          <w:trHeight w:val="257"/>
        </w:trPr>
        <w:tc>
          <w:tcPr>
            <w:tcW w:w="8627" w:type="dxa"/>
            <w:gridSpan w:val="5"/>
            <w:shd w:val="clear" w:color="auto" w:fill="FFFFB3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Обязательная часть</w:t>
            </w:r>
          </w:p>
        </w:tc>
        <w:tc>
          <w:tcPr>
            <w:tcW w:w="1546" w:type="dxa"/>
            <w:shd w:val="clear" w:color="auto" w:fill="FFFFB3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F48AD" w:rsidRPr="00AF48AD" w:rsidTr="006831C2">
        <w:trPr>
          <w:trHeight w:val="257"/>
        </w:trPr>
        <w:tc>
          <w:tcPr>
            <w:tcW w:w="3369" w:type="dxa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141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7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46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AF48AD" w:rsidRPr="00AF48AD" w:rsidTr="006831C2">
        <w:trPr>
          <w:trHeight w:val="257"/>
        </w:trPr>
        <w:tc>
          <w:tcPr>
            <w:tcW w:w="3369" w:type="dxa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Литературное чтение</w:t>
            </w:r>
          </w:p>
        </w:tc>
        <w:tc>
          <w:tcPr>
            <w:tcW w:w="141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7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46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AF48AD" w:rsidRPr="00AF48AD" w:rsidTr="006831C2">
        <w:trPr>
          <w:trHeight w:val="257"/>
        </w:trPr>
        <w:tc>
          <w:tcPr>
            <w:tcW w:w="3369" w:type="dxa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Иностранный язык</w:t>
            </w:r>
          </w:p>
        </w:tc>
        <w:tc>
          <w:tcPr>
            <w:tcW w:w="141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7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46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AF48AD" w:rsidRPr="00AF48AD" w:rsidTr="006831C2">
        <w:trPr>
          <w:trHeight w:val="257"/>
        </w:trPr>
        <w:tc>
          <w:tcPr>
            <w:tcW w:w="3369" w:type="dxa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141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7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46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AF48AD" w:rsidRPr="00AF48AD" w:rsidTr="006831C2">
        <w:trPr>
          <w:trHeight w:val="257"/>
        </w:trPr>
        <w:tc>
          <w:tcPr>
            <w:tcW w:w="3369" w:type="dxa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141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7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46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AF48AD" w:rsidRPr="00AF48AD" w:rsidTr="006831C2">
        <w:trPr>
          <w:trHeight w:val="514"/>
        </w:trPr>
        <w:tc>
          <w:tcPr>
            <w:tcW w:w="3369" w:type="dxa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141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7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46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AF48AD" w:rsidRPr="00AF48AD" w:rsidTr="006831C2">
        <w:trPr>
          <w:trHeight w:val="257"/>
        </w:trPr>
        <w:tc>
          <w:tcPr>
            <w:tcW w:w="3369" w:type="dxa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Изобразительное искусство</w:t>
            </w:r>
          </w:p>
        </w:tc>
        <w:tc>
          <w:tcPr>
            <w:tcW w:w="141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46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F48AD" w:rsidRPr="00AF48AD" w:rsidTr="006831C2">
        <w:trPr>
          <w:trHeight w:val="257"/>
        </w:trPr>
        <w:tc>
          <w:tcPr>
            <w:tcW w:w="3369" w:type="dxa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Музыка</w:t>
            </w:r>
          </w:p>
        </w:tc>
        <w:tc>
          <w:tcPr>
            <w:tcW w:w="141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46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F48AD" w:rsidRPr="00AF48AD" w:rsidTr="006831C2">
        <w:trPr>
          <w:trHeight w:val="257"/>
        </w:trPr>
        <w:tc>
          <w:tcPr>
            <w:tcW w:w="3369" w:type="dxa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Труд (технология)</w:t>
            </w:r>
          </w:p>
        </w:tc>
        <w:tc>
          <w:tcPr>
            <w:tcW w:w="141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7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46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AF48AD" w:rsidRPr="00AF48AD" w:rsidTr="006831C2">
        <w:trPr>
          <w:trHeight w:val="257"/>
        </w:trPr>
        <w:tc>
          <w:tcPr>
            <w:tcW w:w="3369" w:type="dxa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Физическая культура</w:t>
            </w:r>
          </w:p>
        </w:tc>
        <w:tc>
          <w:tcPr>
            <w:tcW w:w="141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82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77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46" w:type="dxa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AF48AD" w:rsidRPr="00AF48AD" w:rsidTr="006831C2">
        <w:trPr>
          <w:trHeight w:val="257"/>
        </w:trPr>
        <w:tc>
          <w:tcPr>
            <w:tcW w:w="3369" w:type="dxa"/>
            <w:shd w:val="clear" w:color="auto" w:fill="00FF00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417" w:type="dxa"/>
            <w:shd w:val="clear" w:color="auto" w:fill="00FF00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382" w:type="dxa"/>
            <w:shd w:val="clear" w:color="auto" w:fill="00FF00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382" w:type="dxa"/>
            <w:shd w:val="clear" w:color="auto" w:fill="00FF00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77" w:type="dxa"/>
            <w:shd w:val="clear" w:color="auto" w:fill="00FF00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46" w:type="dxa"/>
            <w:shd w:val="clear" w:color="auto" w:fill="00FF00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90</w:t>
            </w:r>
          </w:p>
        </w:tc>
      </w:tr>
      <w:tr w:rsidR="00AF48AD" w:rsidRPr="00AF48AD" w:rsidTr="006831C2">
        <w:trPr>
          <w:trHeight w:val="257"/>
        </w:trPr>
        <w:tc>
          <w:tcPr>
            <w:tcW w:w="3369" w:type="dxa"/>
            <w:shd w:val="clear" w:color="auto" w:fill="00FF00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1417" w:type="dxa"/>
            <w:shd w:val="clear" w:color="auto" w:fill="00FF00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382" w:type="dxa"/>
            <w:shd w:val="clear" w:color="auto" w:fill="00FF00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382" w:type="dxa"/>
            <w:shd w:val="clear" w:color="auto" w:fill="00FF00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077" w:type="dxa"/>
            <w:shd w:val="clear" w:color="auto" w:fill="00FF00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546" w:type="dxa"/>
            <w:shd w:val="clear" w:color="auto" w:fill="00FF00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48AD" w:rsidRPr="00AF48AD" w:rsidTr="006831C2">
        <w:trPr>
          <w:trHeight w:val="257"/>
        </w:trPr>
        <w:tc>
          <w:tcPr>
            <w:tcW w:w="3369" w:type="dxa"/>
            <w:shd w:val="clear" w:color="auto" w:fill="FCE3FC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Количество учебных недель</w:t>
            </w:r>
          </w:p>
        </w:tc>
        <w:tc>
          <w:tcPr>
            <w:tcW w:w="1417" w:type="dxa"/>
            <w:shd w:val="clear" w:color="auto" w:fill="FCE3FC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382" w:type="dxa"/>
            <w:shd w:val="clear" w:color="auto" w:fill="FCE3FC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382" w:type="dxa"/>
            <w:shd w:val="clear" w:color="auto" w:fill="FCE3FC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77" w:type="dxa"/>
            <w:shd w:val="clear" w:color="auto" w:fill="FCE3FC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546" w:type="dxa"/>
            <w:shd w:val="clear" w:color="auto" w:fill="FCE3FC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48AD" w:rsidRPr="00AF48AD" w:rsidTr="006831C2">
        <w:trPr>
          <w:trHeight w:val="269"/>
        </w:trPr>
        <w:tc>
          <w:tcPr>
            <w:tcW w:w="3369" w:type="dxa"/>
            <w:shd w:val="clear" w:color="auto" w:fill="FCE3FC"/>
          </w:tcPr>
          <w:p w:rsidR="00AF48AD" w:rsidRPr="00AF48AD" w:rsidRDefault="00AF48AD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Всего часов в год</w:t>
            </w:r>
          </w:p>
        </w:tc>
        <w:tc>
          <w:tcPr>
            <w:tcW w:w="1417" w:type="dxa"/>
            <w:shd w:val="clear" w:color="auto" w:fill="FCE3FC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  <w:r w:rsidRPr="00AF48AD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831C2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>(с учетом ступенчатого режима обучения)</w:t>
            </w:r>
          </w:p>
        </w:tc>
        <w:tc>
          <w:tcPr>
            <w:tcW w:w="1382" w:type="dxa"/>
            <w:shd w:val="clear" w:color="auto" w:fill="FCE3FC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782</w:t>
            </w:r>
          </w:p>
        </w:tc>
        <w:tc>
          <w:tcPr>
            <w:tcW w:w="1382" w:type="dxa"/>
            <w:shd w:val="clear" w:color="auto" w:fill="FCE3FC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782</w:t>
            </w:r>
          </w:p>
        </w:tc>
        <w:tc>
          <w:tcPr>
            <w:tcW w:w="1077" w:type="dxa"/>
            <w:shd w:val="clear" w:color="auto" w:fill="FCE3FC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782</w:t>
            </w:r>
          </w:p>
        </w:tc>
        <w:tc>
          <w:tcPr>
            <w:tcW w:w="1546" w:type="dxa"/>
            <w:shd w:val="clear" w:color="auto" w:fill="FCE3FC"/>
          </w:tcPr>
          <w:p w:rsidR="00AF48AD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2999 </w:t>
            </w:r>
            <w:r w:rsidR="006831C2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>(с учетом ступенчатого режима обучения)</w:t>
            </w:r>
          </w:p>
        </w:tc>
      </w:tr>
    </w:tbl>
    <w:p w:rsidR="00AF48AD" w:rsidRDefault="00AF48AD"/>
    <w:p w:rsidR="003D4839" w:rsidRPr="00AF48AD" w:rsidRDefault="008217EB">
      <w:pPr>
        <w:rPr>
          <w:rFonts w:ascii="Times New Roman" w:hAnsi="Times New Roman" w:cs="Times New Roman"/>
        </w:rPr>
      </w:pPr>
      <w:r w:rsidRPr="00AF48AD">
        <w:rPr>
          <w:rFonts w:ascii="Times New Roman" w:hAnsi="Times New Roman" w:cs="Times New Roman"/>
          <w:b/>
          <w:sz w:val="32"/>
        </w:rPr>
        <w:t>План внеурочной деятельности (недельный)</w:t>
      </w:r>
    </w:p>
    <w:p w:rsidR="003D4839" w:rsidRPr="00AF48AD" w:rsidRDefault="008217EB">
      <w:pPr>
        <w:rPr>
          <w:rFonts w:ascii="Times New Roman" w:hAnsi="Times New Roman" w:cs="Times New Roman"/>
        </w:rPr>
      </w:pPr>
      <w:r w:rsidRPr="00AF48AD">
        <w:rPr>
          <w:rFonts w:ascii="Times New Roman" w:hAnsi="Times New Roman" w:cs="Times New Roman"/>
        </w:rPr>
        <w:t>муниципальное общеобразовательное учрежде</w:t>
      </w:r>
      <w:r w:rsidR="00AF48AD">
        <w:rPr>
          <w:rFonts w:ascii="Times New Roman" w:hAnsi="Times New Roman" w:cs="Times New Roman"/>
        </w:rPr>
        <w:t>ние "Шатковская основная школа</w:t>
      </w:r>
      <w:r w:rsidRPr="00AF48AD">
        <w:rPr>
          <w:rFonts w:ascii="Times New Roman" w:hAnsi="Times New Roman" w:cs="Times New Roman"/>
        </w:rPr>
        <w:t>"</w:t>
      </w:r>
    </w:p>
    <w:tbl>
      <w:tblPr>
        <w:tblStyle w:val="ab"/>
        <w:tblW w:w="10216" w:type="dxa"/>
        <w:tblLook w:val="04A0"/>
      </w:tblPr>
      <w:tblGrid>
        <w:gridCol w:w="4263"/>
        <w:gridCol w:w="1348"/>
        <w:gridCol w:w="1486"/>
        <w:gridCol w:w="1485"/>
        <w:gridCol w:w="1634"/>
      </w:tblGrid>
      <w:tr w:rsidR="003D4839" w:rsidRPr="00AF48AD" w:rsidTr="006831C2">
        <w:trPr>
          <w:trHeight w:val="253"/>
        </w:trPr>
        <w:tc>
          <w:tcPr>
            <w:tcW w:w="4263" w:type="dxa"/>
            <w:vMerge w:val="restart"/>
            <w:shd w:val="clear" w:color="auto" w:fill="D9D9D9"/>
          </w:tcPr>
          <w:p w:rsidR="003D4839" w:rsidRPr="00AF48AD" w:rsidRDefault="008217EB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Учебные курсы</w:t>
            </w:r>
          </w:p>
          <w:p w:rsidR="003D4839" w:rsidRPr="00AF48AD" w:rsidRDefault="003D48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953" w:type="dxa"/>
            <w:gridSpan w:val="4"/>
            <w:shd w:val="clear" w:color="auto" w:fill="D9D9D9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Количество часов в неделю</w:t>
            </w:r>
          </w:p>
        </w:tc>
      </w:tr>
      <w:tr w:rsidR="003D4839" w:rsidRPr="00AF48AD" w:rsidTr="006831C2">
        <w:trPr>
          <w:trHeight w:val="145"/>
        </w:trPr>
        <w:tc>
          <w:tcPr>
            <w:tcW w:w="4263" w:type="dxa"/>
            <w:vMerge/>
          </w:tcPr>
          <w:p w:rsidR="003D4839" w:rsidRPr="00AF48AD" w:rsidRDefault="003D48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8" w:type="dxa"/>
            <w:shd w:val="clear" w:color="auto" w:fill="D9D9D9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86" w:type="dxa"/>
            <w:shd w:val="clear" w:color="auto" w:fill="D9D9D9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485" w:type="dxa"/>
            <w:shd w:val="clear" w:color="auto" w:fill="D9D9D9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634" w:type="dxa"/>
            <w:shd w:val="clear" w:color="auto" w:fill="D9D9D9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3D4839" w:rsidRPr="00AF48AD" w:rsidTr="006831C2">
        <w:trPr>
          <w:trHeight w:val="253"/>
        </w:trPr>
        <w:tc>
          <w:tcPr>
            <w:tcW w:w="4263" w:type="dxa"/>
          </w:tcPr>
          <w:p w:rsidR="003D4839" w:rsidRPr="00AF48AD" w:rsidRDefault="008217EB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Разговоры о важном</w:t>
            </w:r>
          </w:p>
        </w:tc>
        <w:tc>
          <w:tcPr>
            <w:tcW w:w="1348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6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5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34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</w:tr>
      <w:tr w:rsidR="003D4839" w:rsidRPr="00AF48AD" w:rsidTr="006831C2">
        <w:trPr>
          <w:trHeight w:val="253"/>
        </w:trPr>
        <w:tc>
          <w:tcPr>
            <w:tcW w:w="4263" w:type="dxa"/>
          </w:tcPr>
          <w:p w:rsidR="003D4839" w:rsidRPr="00AF48AD" w:rsidRDefault="008217EB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Основы функциональной грамотности</w:t>
            </w:r>
          </w:p>
        </w:tc>
        <w:tc>
          <w:tcPr>
            <w:tcW w:w="1348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6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5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34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</w:tr>
      <w:tr w:rsidR="003D4839" w:rsidRPr="00AF48AD" w:rsidTr="006831C2">
        <w:trPr>
          <w:trHeight w:val="253"/>
        </w:trPr>
        <w:tc>
          <w:tcPr>
            <w:tcW w:w="4263" w:type="dxa"/>
          </w:tcPr>
          <w:p w:rsidR="003D4839" w:rsidRPr="00AF48AD" w:rsidRDefault="008217EB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Орлята России</w:t>
            </w:r>
          </w:p>
        </w:tc>
        <w:tc>
          <w:tcPr>
            <w:tcW w:w="1348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6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5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34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</w:tr>
      <w:tr w:rsidR="003D4839" w:rsidRPr="00AF48AD" w:rsidTr="006831C2">
        <w:trPr>
          <w:trHeight w:val="253"/>
        </w:trPr>
        <w:tc>
          <w:tcPr>
            <w:tcW w:w="4263" w:type="dxa"/>
          </w:tcPr>
          <w:p w:rsidR="003D4839" w:rsidRPr="00AF48AD" w:rsidRDefault="008217EB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Тропинка в профессию</w:t>
            </w:r>
          </w:p>
        </w:tc>
        <w:tc>
          <w:tcPr>
            <w:tcW w:w="1348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6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5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34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</w:tr>
      <w:tr w:rsidR="003D4839" w:rsidRPr="00AF48AD" w:rsidTr="006831C2">
        <w:trPr>
          <w:trHeight w:val="253"/>
        </w:trPr>
        <w:tc>
          <w:tcPr>
            <w:tcW w:w="4263" w:type="dxa"/>
          </w:tcPr>
          <w:p w:rsidR="003D4839" w:rsidRPr="00AF48AD" w:rsidRDefault="008217EB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Что мы знаем о том, что нас окружает</w:t>
            </w:r>
          </w:p>
        </w:tc>
        <w:tc>
          <w:tcPr>
            <w:tcW w:w="1348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6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5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34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</w:tr>
      <w:tr w:rsidR="003D4839" w:rsidRPr="00AF48AD" w:rsidTr="006831C2">
        <w:trPr>
          <w:trHeight w:val="253"/>
        </w:trPr>
        <w:tc>
          <w:tcPr>
            <w:tcW w:w="4263" w:type="dxa"/>
          </w:tcPr>
          <w:p w:rsidR="003D4839" w:rsidRPr="00AF48AD" w:rsidRDefault="008217EB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ПиктоМир</w:t>
            </w:r>
          </w:p>
        </w:tc>
        <w:tc>
          <w:tcPr>
            <w:tcW w:w="1348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6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5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34" w:type="dxa"/>
          </w:tcPr>
          <w:p w:rsidR="003D4839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</w:tr>
      <w:tr w:rsidR="003D4839" w:rsidRPr="00AF48AD" w:rsidTr="006831C2">
        <w:trPr>
          <w:trHeight w:val="241"/>
        </w:trPr>
        <w:tc>
          <w:tcPr>
            <w:tcW w:w="4263" w:type="dxa"/>
          </w:tcPr>
          <w:p w:rsidR="003D4839" w:rsidRPr="00AF48AD" w:rsidRDefault="008217EB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Путешествие в сказку</w:t>
            </w:r>
          </w:p>
        </w:tc>
        <w:tc>
          <w:tcPr>
            <w:tcW w:w="1348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86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5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34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</w:tr>
      <w:tr w:rsidR="003D4839" w:rsidRPr="00AF48AD" w:rsidTr="006831C2">
        <w:trPr>
          <w:trHeight w:val="253"/>
        </w:trPr>
        <w:tc>
          <w:tcPr>
            <w:tcW w:w="4263" w:type="dxa"/>
          </w:tcPr>
          <w:p w:rsidR="003D4839" w:rsidRPr="00AF48AD" w:rsidRDefault="008217EB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Игровые виды спорта</w:t>
            </w:r>
          </w:p>
        </w:tc>
        <w:tc>
          <w:tcPr>
            <w:tcW w:w="1348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6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85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634" w:type="dxa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1</w:t>
            </w:r>
          </w:p>
        </w:tc>
      </w:tr>
      <w:tr w:rsidR="003D4839" w:rsidRPr="00AF48AD" w:rsidTr="006831C2">
        <w:trPr>
          <w:trHeight w:val="265"/>
        </w:trPr>
        <w:tc>
          <w:tcPr>
            <w:tcW w:w="4263" w:type="dxa"/>
            <w:shd w:val="clear" w:color="auto" w:fill="00FF00"/>
          </w:tcPr>
          <w:p w:rsidR="003D4839" w:rsidRPr="00AF48AD" w:rsidRDefault="008217EB">
            <w:pPr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ИТОГО недельная нагрузка</w:t>
            </w:r>
          </w:p>
        </w:tc>
        <w:tc>
          <w:tcPr>
            <w:tcW w:w="1348" w:type="dxa"/>
            <w:shd w:val="clear" w:color="auto" w:fill="00FF00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86" w:type="dxa"/>
            <w:shd w:val="clear" w:color="auto" w:fill="00FF00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85" w:type="dxa"/>
            <w:shd w:val="clear" w:color="auto" w:fill="00FF00"/>
          </w:tcPr>
          <w:p w:rsidR="003D4839" w:rsidRPr="00AF48AD" w:rsidRDefault="008217EB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634" w:type="dxa"/>
            <w:shd w:val="clear" w:color="auto" w:fill="00FF00"/>
          </w:tcPr>
          <w:p w:rsidR="003D4839" w:rsidRPr="00AF48AD" w:rsidRDefault="00AF48AD">
            <w:pPr>
              <w:jc w:val="center"/>
              <w:rPr>
                <w:rFonts w:ascii="Times New Roman" w:hAnsi="Times New Roman" w:cs="Times New Roman"/>
              </w:rPr>
            </w:pPr>
            <w:r w:rsidRPr="00AF48AD">
              <w:rPr>
                <w:rFonts w:ascii="Times New Roman" w:hAnsi="Times New Roman" w:cs="Times New Roman"/>
              </w:rPr>
              <w:t>6</w:t>
            </w:r>
          </w:p>
        </w:tc>
      </w:tr>
    </w:tbl>
    <w:p w:rsidR="00D05029" w:rsidRDefault="00D05029"/>
    <w:sectPr w:rsidR="00D05029" w:rsidSect="00AF48AD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B28F2"/>
    <w:multiLevelType w:val="hybridMultilevel"/>
    <w:tmpl w:val="149CFDE4"/>
    <w:lvl w:ilvl="0" w:tplc="C610FA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5C8697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A6E85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DC2757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61E61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B4A17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C6213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56D3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88E8B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D4839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31143"/>
    <w:rsid w:val="00543B77"/>
    <w:rsid w:val="00564E8B"/>
    <w:rsid w:val="005B15BC"/>
    <w:rsid w:val="00613F43"/>
    <w:rsid w:val="0061648B"/>
    <w:rsid w:val="00620C9A"/>
    <w:rsid w:val="006375DF"/>
    <w:rsid w:val="00641000"/>
    <w:rsid w:val="006560B5"/>
    <w:rsid w:val="00665E27"/>
    <w:rsid w:val="006831C2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806306"/>
    <w:rsid w:val="00811E70"/>
    <w:rsid w:val="0081324A"/>
    <w:rsid w:val="008217EB"/>
    <w:rsid w:val="008448FF"/>
    <w:rsid w:val="008632FA"/>
    <w:rsid w:val="008829BA"/>
    <w:rsid w:val="008B4198"/>
    <w:rsid w:val="008C32A7"/>
    <w:rsid w:val="00943325"/>
    <w:rsid w:val="00963708"/>
    <w:rsid w:val="0099304C"/>
    <w:rsid w:val="00996DF6"/>
    <w:rsid w:val="009B229E"/>
    <w:rsid w:val="009B6A45"/>
    <w:rsid w:val="009F18D3"/>
    <w:rsid w:val="009F4C94"/>
    <w:rsid w:val="00A06C6E"/>
    <w:rsid w:val="00A139CB"/>
    <w:rsid w:val="00A227C0"/>
    <w:rsid w:val="00A76A07"/>
    <w:rsid w:val="00A77598"/>
    <w:rsid w:val="00A96C90"/>
    <w:rsid w:val="00AB3E28"/>
    <w:rsid w:val="00AB6EA5"/>
    <w:rsid w:val="00AF48AD"/>
    <w:rsid w:val="00AF55C5"/>
    <w:rsid w:val="00B078E7"/>
    <w:rsid w:val="00B36EFC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02328"/>
    <w:rsid w:val="00C10C42"/>
    <w:rsid w:val="00C300D7"/>
    <w:rsid w:val="00C521EF"/>
    <w:rsid w:val="00C70729"/>
    <w:rsid w:val="00C72A73"/>
    <w:rsid w:val="00C91579"/>
    <w:rsid w:val="00CA5D63"/>
    <w:rsid w:val="00CB6C10"/>
    <w:rsid w:val="00D05029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1951</Words>
  <Characters>11123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Рикор 3</cp:lastModifiedBy>
  <cp:revision>5</cp:revision>
  <cp:lastPrinted>2025-09-01T05:41:00Z</cp:lastPrinted>
  <dcterms:created xsi:type="dcterms:W3CDTF">2025-08-08T08:23:00Z</dcterms:created>
  <dcterms:modified xsi:type="dcterms:W3CDTF">2025-09-01T05:44:00Z</dcterms:modified>
</cp:coreProperties>
</file>